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9E" w:rsidRDefault="00337987">
      <w:pPr>
        <w:spacing w:after="122" w:line="370" w:lineRule="auto"/>
        <w:ind w:left="2386" w:right="2122" w:firstLine="1762"/>
        <w:jc w:val="left"/>
      </w:pPr>
      <w:r>
        <w:rPr>
          <w:sz w:val="22"/>
        </w:rPr>
        <w:t>K</w:t>
      </w:r>
      <w:r w:rsidR="00BF35CE">
        <w:rPr>
          <w:sz w:val="22"/>
        </w:rPr>
        <w:t>OREKTA nr 1 do ogłoszenia 4100/JW00</w:t>
      </w:r>
      <w:r>
        <w:rPr>
          <w:sz w:val="22"/>
        </w:rPr>
        <w:t>/</w:t>
      </w:r>
      <w:r w:rsidR="00BF35CE">
        <w:rPr>
          <w:sz w:val="22"/>
        </w:rPr>
        <w:t>31</w:t>
      </w:r>
      <w:r>
        <w:rPr>
          <w:sz w:val="22"/>
        </w:rPr>
        <w:t>/KZ/2020/00000</w:t>
      </w:r>
      <w:r w:rsidR="00BF35CE">
        <w:rPr>
          <w:sz w:val="22"/>
        </w:rPr>
        <w:t>85884</w:t>
      </w:r>
    </w:p>
    <w:p w:rsidR="00663D9E" w:rsidRDefault="00337987">
      <w:pPr>
        <w:spacing w:after="120" w:line="259" w:lineRule="auto"/>
        <w:ind w:left="629" w:firstLine="0"/>
        <w:jc w:val="center"/>
      </w:pPr>
      <w:r>
        <w:rPr>
          <w:sz w:val="28"/>
        </w:rPr>
        <w:t>na</w:t>
      </w:r>
    </w:p>
    <w:p w:rsidR="00BF35CE" w:rsidRPr="00BF35CE" w:rsidRDefault="00BF35CE">
      <w:pPr>
        <w:pStyle w:val="Nagwek1"/>
        <w:spacing w:after="0" w:line="259" w:lineRule="auto"/>
        <w:ind w:left="605" w:firstLine="0"/>
        <w:rPr>
          <w:b/>
        </w:rPr>
      </w:pPr>
      <w:r w:rsidRPr="00BF35CE">
        <w:rPr>
          <w:b/>
        </w:rPr>
        <w:t xml:space="preserve">wymianę  systemu sterowania  PLC-IOS </w:t>
      </w:r>
      <w:r w:rsidRPr="00BF35CE">
        <w:rPr>
          <w:b/>
        </w:rPr>
        <w:t xml:space="preserve">na zbiornikach </w:t>
      </w:r>
      <w:proofErr w:type="spellStart"/>
      <w:r w:rsidRPr="00BF35CE">
        <w:rPr>
          <w:b/>
        </w:rPr>
        <w:t>Eurosilo</w:t>
      </w:r>
      <w:proofErr w:type="spellEnd"/>
    </w:p>
    <w:p w:rsidR="00BF35CE" w:rsidRDefault="00BF35CE">
      <w:pPr>
        <w:pStyle w:val="Nagwek1"/>
        <w:spacing w:after="0" w:line="259" w:lineRule="auto"/>
        <w:ind w:left="605" w:firstLine="0"/>
      </w:pPr>
    </w:p>
    <w:p w:rsidR="00663D9E" w:rsidRDefault="00337987">
      <w:pPr>
        <w:pStyle w:val="Nagwek1"/>
        <w:spacing w:after="0" w:line="259" w:lineRule="auto"/>
        <w:ind w:left="605" w:firstLine="0"/>
      </w:pPr>
      <w:bookmarkStart w:id="0" w:name="_GoBack"/>
      <w:bookmarkEnd w:id="0"/>
      <w:r>
        <w:t>PYTANIA I ODPOWIEDZI</w:t>
      </w:r>
    </w:p>
    <w:p w:rsidR="00BF35CE" w:rsidRPr="00BF35CE" w:rsidRDefault="00337987" w:rsidP="00BF35CE">
      <w:pPr>
        <w:pStyle w:val="Akapitzlist"/>
        <w:numPr>
          <w:ilvl w:val="0"/>
          <w:numId w:val="2"/>
        </w:numPr>
        <w:rPr>
          <w:rFonts w:eastAsiaTheme="minorHAnsi"/>
          <w:color w:val="auto"/>
          <w:sz w:val="22"/>
        </w:rPr>
      </w:pPr>
      <w:r>
        <w:t xml:space="preserve">Proszę o </w:t>
      </w:r>
      <w:r w:rsidR="00BF35CE">
        <w:t xml:space="preserve">proszę o doprecyzowanie wymagania określonego w p. 1.7 SIWZ: </w:t>
      </w:r>
    </w:p>
    <w:p w:rsidR="00BF35CE" w:rsidRDefault="00BF35CE" w:rsidP="00BF35CE">
      <w:r>
        <w:t>„</w:t>
      </w:r>
      <w:r>
        <w:rPr>
          <w:rFonts w:ascii="Franklin Gothic Book" w:hAnsi="Franklin Gothic Book"/>
        </w:rPr>
        <w:t>Wykonawca dostarczy kompletny projekt nowej aplikacji sterownika PLC łącznie z programem narzędziowym oraz narzędziami umożliwiającymi zmiany w aplikacji.”</w:t>
      </w:r>
    </w:p>
    <w:p w:rsidR="00663D9E" w:rsidRDefault="00BF35CE" w:rsidP="00BF35CE">
      <w:r>
        <w:t xml:space="preserve">Czy oferta powinna obejmować dostawę komputera przenośnego do programowanie sterowników i paneli? Jeżeli tak, to czy są jakieś wymagania odnośnie tego komputera? </w:t>
      </w:r>
      <w:r w:rsidR="00337987">
        <w:t>”.</w:t>
      </w:r>
    </w:p>
    <w:p w:rsidR="00BF35CE" w:rsidRDefault="00BF35CE" w:rsidP="00BF35CE">
      <w:pPr>
        <w:spacing w:after="205" w:line="235" w:lineRule="auto"/>
        <w:ind w:left="984" w:right="216" w:hanging="10"/>
        <w:jc w:val="left"/>
        <w:rPr>
          <w:sz w:val="26"/>
        </w:rPr>
      </w:pPr>
    </w:p>
    <w:p w:rsidR="00BF35CE" w:rsidRDefault="00BF35CE" w:rsidP="00BF35CE">
      <w:pPr>
        <w:spacing w:after="205" w:line="235" w:lineRule="auto"/>
        <w:ind w:left="984" w:right="216" w:hanging="10"/>
        <w:jc w:val="left"/>
        <w:rPr>
          <w:sz w:val="26"/>
        </w:rPr>
      </w:pPr>
    </w:p>
    <w:p w:rsidR="00663D9E" w:rsidRDefault="00337987" w:rsidP="00BF35CE">
      <w:pPr>
        <w:spacing w:after="205" w:line="235" w:lineRule="auto"/>
        <w:ind w:left="984" w:right="216" w:hanging="10"/>
        <w:jc w:val="left"/>
      </w:pPr>
      <w:r>
        <w:rPr>
          <w:sz w:val="26"/>
        </w:rPr>
        <w:t xml:space="preserve">Odpowiedź: </w:t>
      </w:r>
    </w:p>
    <w:p w:rsidR="00BF35CE" w:rsidRDefault="00BF35CE" w:rsidP="00BF35CE">
      <w:pPr>
        <w:rPr>
          <w:rFonts w:eastAsiaTheme="minorHAnsi"/>
          <w:color w:val="1F497D"/>
          <w:sz w:val="22"/>
        </w:rPr>
      </w:pPr>
      <w:r>
        <w:rPr>
          <w:color w:val="1F497D"/>
        </w:rPr>
        <w:t>Wykonawca dostarczy narzędzia umożliwiające zmiany w aplikacji (analizę/zmiany programu sterownika PLC/</w:t>
      </w:r>
      <w:proofErr w:type="spellStart"/>
      <w:r>
        <w:rPr>
          <w:color w:val="1F497D"/>
        </w:rPr>
        <w:t>panela</w:t>
      </w:r>
      <w:proofErr w:type="spellEnd"/>
      <w:r>
        <w:rPr>
          <w:color w:val="1F497D"/>
        </w:rPr>
        <w:t xml:space="preserve"> dotykowego), sprzęt dostarczony może być produktem d</w:t>
      </w:r>
      <w:r>
        <w:rPr>
          <w:color w:val="1F497D"/>
        </w:rPr>
        <w:t>e</w:t>
      </w:r>
      <w:r>
        <w:rPr>
          <w:color w:val="1F497D"/>
        </w:rPr>
        <w:t>dykowanym firmy SIEMENS lub laptop o parametrach umożliwiających sprawną obsługę oprogramowania narzędziowego w którym będzie wykonana aplikacja dla sterownika oraz panelu dotykowego.</w:t>
      </w:r>
    </w:p>
    <w:p w:rsidR="00BF35CE" w:rsidRDefault="00BF35CE" w:rsidP="00BF35CE">
      <w:pPr>
        <w:rPr>
          <w:color w:val="1F497D"/>
        </w:rPr>
      </w:pPr>
      <w:r>
        <w:rPr>
          <w:color w:val="1F497D"/>
        </w:rPr>
        <w:t xml:space="preserve">Parametry min.(500GB SSD,16 GB RAM, przekątna ekranu 15”). Na urządzeniu musi być zainstalowane oprogramowanie narzędziowe z licencją oraz aplikacją dla sterownika PLC oraz </w:t>
      </w:r>
      <w:proofErr w:type="spellStart"/>
      <w:r>
        <w:rPr>
          <w:color w:val="1F497D"/>
        </w:rPr>
        <w:t>Panela</w:t>
      </w:r>
      <w:proofErr w:type="spellEnd"/>
      <w:r>
        <w:rPr>
          <w:color w:val="1F497D"/>
        </w:rPr>
        <w:t xml:space="preserve"> HMI. </w:t>
      </w:r>
    </w:p>
    <w:p w:rsidR="00BF35CE" w:rsidRDefault="00BF35CE">
      <w:pPr>
        <w:spacing w:after="0" w:line="259" w:lineRule="auto"/>
        <w:ind w:left="494" w:firstLine="0"/>
        <w:jc w:val="center"/>
        <w:rPr>
          <w:sz w:val="22"/>
        </w:rPr>
      </w:pPr>
    </w:p>
    <w:p w:rsidR="00BF35CE" w:rsidRDefault="00BF35CE">
      <w:pPr>
        <w:spacing w:after="0" w:line="259" w:lineRule="auto"/>
        <w:ind w:left="494" w:firstLine="0"/>
        <w:jc w:val="center"/>
        <w:rPr>
          <w:sz w:val="22"/>
        </w:rPr>
      </w:pPr>
    </w:p>
    <w:p w:rsidR="00337987" w:rsidRDefault="00337987"/>
    <w:sectPr w:rsidR="00337987">
      <w:pgSz w:w="11904" w:h="16834"/>
      <w:pgMar w:top="1521" w:right="1459" w:bottom="1679" w:left="10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88E"/>
    <w:multiLevelType w:val="multilevel"/>
    <w:tmpl w:val="353E0686"/>
    <w:lvl w:ilvl="0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7132B4"/>
    <w:multiLevelType w:val="hybridMultilevel"/>
    <w:tmpl w:val="0D385E0A"/>
    <w:lvl w:ilvl="0" w:tplc="D56641AE">
      <w:start w:val="1"/>
      <w:numFmt w:val="decimal"/>
      <w:lvlText w:val="%1."/>
      <w:lvlJc w:val="left"/>
      <w:pPr>
        <w:ind w:left="806" w:hanging="360"/>
      </w:pPr>
      <w:rPr>
        <w:rFonts w:eastAsia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9E"/>
    <w:rsid w:val="00337987"/>
    <w:rsid w:val="00663D9E"/>
    <w:rsid w:val="00B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950"/>
  <w15:docId w15:val="{561C8AC6-CDD1-4BC2-91CD-F78CB992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56" w:lineRule="auto"/>
      <w:ind w:left="442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3" w:line="241" w:lineRule="auto"/>
      <w:ind w:left="3850" w:hanging="3024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SKM_C30820082811080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SKM_C30820082811080</dc:title>
  <dc:subject/>
  <dc:creator>Wilk Teresa</dc:creator>
  <cp:keywords/>
  <cp:lastModifiedBy>Wilk Teresa</cp:lastModifiedBy>
  <cp:revision>2</cp:revision>
  <dcterms:created xsi:type="dcterms:W3CDTF">2020-10-09T09:53:00Z</dcterms:created>
  <dcterms:modified xsi:type="dcterms:W3CDTF">2020-10-09T09:53:00Z</dcterms:modified>
</cp:coreProperties>
</file>